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4F3E25">
      <w:r>
        <w:t>Назначение общего имущества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Лифт - </w:t>
      </w:r>
      <w:r w:rsidRPr="004F3E25">
        <w:t>современные подъемные устройства, предназначенные для перевозки пассажиров и грузов в многоквартирном доме; 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Коридор – </w:t>
      </w:r>
      <w:r w:rsidR="00546FB8">
        <w:t>служит для передвижения людей;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>Лестничная клетка –</w:t>
      </w:r>
      <w:r w:rsidRPr="004F3E25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 </w:t>
      </w:r>
      <w:r w:rsidRPr="004F3E25">
        <w:t>конструктивный элемент, соединяющ</w:t>
      </w:r>
      <w:r>
        <w:t>ий этажи многоквартирного дома;</w:t>
      </w:r>
      <w:r w:rsidRPr="004F3E25">
        <w:t> 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Крыша— </w:t>
      </w:r>
      <w:r w:rsidRPr="004F3E25">
        <w:t>ограждающая конструкция здания, выполняющая несущие, гидроизолирующие и теплоизолирующие функци</w:t>
      </w:r>
      <w:bookmarkStart w:id="0" w:name="_GoBack"/>
      <w:bookmarkEnd w:id="0"/>
      <w:r w:rsidRPr="004F3E25">
        <w:t>и. </w:t>
      </w:r>
    </w:p>
    <w:sectPr w:rsidR="004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04D"/>
    <w:multiLevelType w:val="hybridMultilevel"/>
    <w:tmpl w:val="451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5"/>
    <w:rsid w:val="004F3E25"/>
    <w:rsid w:val="00546FB8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69A8-40CB-4538-98BF-85D9720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2015-10-24T16:09:00Z</dcterms:created>
  <dcterms:modified xsi:type="dcterms:W3CDTF">2015-10-24T16:24:00Z</dcterms:modified>
</cp:coreProperties>
</file>